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  <w:sz w:val="36"/>
          <w:szCs w:val="36"/>
          <w:lang w:val="en-US" w:eastAsia="zh-CN"/>
        </w:rPr>
        <w:t>督导注册流程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赛育达平台网址</w:t>
      </w:r>
      <w:r>
        <w:rPr>
          <w:rFonts w:hint="eastAsia"/>
          <w:sz w:val="24"/>
          <w:szCs w:val="24"/>
          <w:lang w:val="en-US" w:eastAsia="zh-CN"/>
        </w:rPr>
        <w:fldChar w:fldCharType="begin"/>
      </w:r>
      <w:r>
        <w:rPr>
          <w:rFonts w:hint="eastAsia"/>
          <w:sz w:val="24"/>
          <w:szCs w:val="24"/>
          <w:lang w:val="en-US" w:eastAsia="zh-CN"/>
        </w:rPr>
        <w:instrText xml:space="preserve"> HYPERLINK "http://1x.saiyuda.com/" </w:instrText>
      </w:r>
      <w:r>
        <w:rPr>
          <w:rFonts w:hint="eastAsia"/>
          <w:sz w:val="24"/>
          <w:szCs w:val="24"/>
          <w:lang w:val="en-US" w:eastAsia="zh-CN"/>
        </w:rPr>
        <w:fldChar w:fldCharType="separate"/>
      </w:r>
      <w:r>
        <w:rPr>
          <w:rStyle w:val="5"/>
          <w:rFonts w:hint="eastAsia"/>
          <w:sz w:val="24"/>
          <w:szCs w:val="24"/>
          <w:lang w:val="en-US" w:eastAsia="zh-CN"/>
        </w:rPr>
        <w:t>http://1x.saiyuda.com/</w:t>
      </w:r>
      <w:r>
        <w:rPr>
          <w:rFonts w:hint="eastAsia"/>
          <w:sz w:val="24"/>
          <w:szCs w:val="24"/>
          <w:lang w:val="en-US" w:eastAsia="zh-CN"/>
        </w:rPr>
        <w:fldChar w:fldCharType="end"/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2.注册个人账号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979035" cy="3124200"/>
            <wp:effectExtent l="0" t="0" r="12065" b="0"/>
            <wp:docPr id="2" name="图片 2" descr="905f9e534509cce5ba4b60ce0761b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05f9e534509cce5ba4b60ce0761b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3.督导员信息登记</w:t>
      </w:r>
    </w:p>
    <w:p>
      <w:r>
        <w:rPr>
          <w:rFonts w:hint="default"/>
          <w:lang w:val="en-US" w:eastAsia="zh-CN"/>
        </w:rPr>
        <w:drawing>
          <wp:inline distT="0" distB="0" distL="114300" distR="114300">
            <wp:extent cx="2839720" cy="3665855"/>
            <wp:effectExtent l="0" t="0" r="17780" b="10795"/>
            <wp:docPr id="3" name="图片 3" descr="9b57d8b279a5c0e45204778af6cc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b57d8b279a5c0e45204778af6cc26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39720" cy="366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651692"/>
    <w:multiLevelType w:val="singleLevel"/>
    <w:tmpl w:val="8E65169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084DB8"/>
    <w:rsid w:val="7459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after="330" w:line="578" w:lineRule="auto"/>
      <w:outlineLvl w:val="0"/>
    </w:pPr>
    <w:rPr>
      <w:rFonts w:eastAsia="黑体" w:asciiTheme="minorAscii" w:hAnsiTheme="minorAscii"/>
      <w:b/>
      <w:bCs/>
      <w:kern w:val="44"/>
      <w:sz w:val="32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  <w:style w:type="character" w:customStyle="1" w:styleId="6">
    <w:name w:val="标题 1 Char"/>
    <w:link w:val="2"/>
    <w:uiPriority w:val="0"/>
    <w:rPr>
      <w:rFonts w:eastAsia="黑体" w:asciiTheme="minorAscii" w:hAnsiTheme="minorAscii"/>
      <w:b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2020-07-10T01:45:00Z</dcterms:created>
  <dc:creator>86157</dc:creator>
  <cp:lastModifiedBy>玲芝</cp:lastModifiedBy>
  <dcterms:modified xsi:type="dcterms:W3CDTF">2020-11-10T09:36:20Z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